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A7" w:rsidRPr="009D6AA7" w:rsidRDefault="009D6AA7" w:rsidP="009D6AA7">
      <w:pPr>
        <w:jc w:val="center"/>
        <w:rPr>
          <w:b/>
        </w:rPr>
      </w:pPr>
      <w:r w:rsidRPr="009D6AA7">
        <w:rPr>
          <w:b/>
        </w:rPr>
        <w:t>T.C.</w:t>
      </w:r>
    </w:p>
    <w:p w:rsidR="009D6AA7" w:rsidRPr="009D6AA7" w:rsidRDefault="009D6AA7" w:rsidP="009D6AA7">
      <w:pPr>
        <w:jc w:val="center"/>
        <w:rPr>
          <w:b/>
        </w:rPr>
      </w:pPr>
      <w:r w:rsidRPr="009D6AA7">
        <w:rPr>
          <w:b/>
        </w:rPr>
        <w:t>FIRAT ÜNİVERSİTESİ REKTÖRLÜĞÜ</w:t>
      </w:r>
    </w:p>
    <w:p w:rsidR="009D6AA7" w:rsidRPr="009D6AA7" w:rsidRDefault="009D6AA7" w:rsidP="009D6AA7">
      <w:pPr>
        <w:jc w:val="center"/>
        <w:rPr>
          <w:b/>
        </w:rPr>
      </w:pPr>
      <w:r w:rsidRPr="009D6AA7">
        <w:rPr>
          <w:b/>
        </w:rPr>
        <w:t>Sürekli İşçi Kadrosuna Geçiş Sınavına İlişkin Duyuru</w:t>
      </w:r>
    </w:p>
    <w:p w:rsidR="009D6AA7" w:rsidRDefault="009D6AA7" w:rsidP="009D6AA7">
      <w:pPr>
        <w:jc w:val="center"/>
      </w:pPr>
    </w:p>
    <w:p w:rsidR="009D6AA7" w:rsidRDefault="009D6AA7" w:rsidP="0084102D">
      <w:pPr>
        <w:ind w:right="-426" w:firstLine="708"/>
        <w:jc w:val="both"/>
      </w:pPr>
      <w:proofErr w:type="gramStart"/>
      <w:r>
        <w:t>01/01/2018</w:t>
      </w:r>
      <w:proofErr w:type="gramEnd"/>
      <w:r>
        <w:t xml:space="preserve"> tarihinde Resmi Gazetede yayımlanarak yürürlüğe giren </w:t>
      </w:r>
      <w:r w:rsidR="0084102D">
        <w:t>“</w:t>
      </w:r>
      <w:r>
        <w:t>Kamu Kurum ve</w:t>
      </w:r>
      <w:r w:rsidR="0084102D">
        <w:t xml:space="preserve"> </w:t>
      </w:r>
      <w:r>
        <w:t>Kuruluşlarında Personel Çalıştırılmasına Dayalı Hizme</w:t>
      </w:r>
      <w:r w:rsidR="0084102D">
        <w:t xml:space="preserve">t Alımı Sözleşmeleri Kapsamında </w:t>
      </w:r>
      <w:r>
        <w:t>Çalıştırılmakta Olan İşçilerin Sürekli İşçi Kadrolarına veya Mahalli İdare Şirketlerinde İşçi Statüsüne Geçirilmesine İlişkin 375 Sayılı Kanun Hükmünde Kararnamenin Geçici 23 ve Geçici 24 üncü Maddelerinin Uygu</w:t>
      </w:r>
      <w:r w:rsidR="0084102D">
        <w:t>lanmasına Dair Usul ve Esaslar</w:t>
      </w:r>
      <w:r>
        <w:t xml:space="preserve">" </w:t>
      </w:r>
      <w:r w:rsidR="0084102D">
        <w:t xml:space="preserve">da </w:t>
      </w:r>
      <w:r>
        <w:t>yer alan hükümler çerçevesinde hizmet alımı sözleşmeleri kapsamında çalıştırılmakta olan işçilerin sürekli işçi kadrolarına geçirilmesine ilişkin usul ve esaslar çerçevesinde yapılacak sınavla ilgili açıklamalar;</w:t>
      </w:r>
    </w:p>
    <w:p w:rsidR="009D2632" w:rsidRDefault="009D2632" w:rsidP="009D2632">
      <w:pPr>
        <w:rPr>
          <w:b/>
        </w:rPr>
      </w:pPr>
    </w:p>
    <w:p w:rsidR="009D2632" w:rsidRPr="009D6AA7" w:rsidRDefault="009D2632" w:rsidP="009D2632">
      <w:pPr>
        <w:rPr>
          <w:b/>
        </w:rPr>
      </w:pPr>
      <w:r>
        <w:rPr>
          <w:b/>
        </w:rPr>
        <w:t xml:space="preserve">I. SINAVIN ŞEKLİ </w:t>
      </w:r>
    </w:p>
    <w:p w:rsidR="009D2632" w:rsidRDefault="009D2632" w:rsidP="009D2632">
      <w:r>
        <w:t xml:space="preserve">-Sınavın </w:t>
      </w:r>
      <w:r w:rsidRPr="009D6AA7">
        <w:rPr>
          <w:b/>
        </w:rPr>
        <w:t>SÖZLÜ</w:t>
      </w:r>
      <w:r w:rsidRPr="009D6AA7">
        <w:rPr>
          <w:color w:val="FF0000"/>
        </w:rPr>
        <w:t xml:space="preserve"> </w:t>
      </w:r>
      <w:r>
        <w:t>olarak yapılmasına karar verilmiştir.</w:t>
      </w:r>
    </w:p>
    <w:p w:rsidR="009D6AA7" w:rsidRDefault="009D6AA7" w:rsidP="009D6AA7">
      <w:pPr>
        <w:rPr>
          <w:b/>
        </w:rPr>
      </w:pPr>
    </w:p>
    <w:p w:rsidR="009D6AA7" w:rsidRPr="009D6AA7" w:rsidRDefault="009D6AA7" w:rsidP="009D6AA7">
      <w:pPr>
        <w:ind w:left="-426" w:firstLine="426"/>
        <w:rPr>
          <w:b/>
        </w:rPr>
      </w:pPr>
      <w:r w:rsidRPr="009D6AA7">
        <w:rPr>
          <w:b/>
        </w:rPr>
        <w:t>I</w:t>
      </w:r>
      <w:r w:rsidR="009D2632">
        <w:rPr>
          <w:b/>
        </w:rPr>
        <w:t>I</w:t>
      </w:r>
      <w:r w:rsidRPr="009D6AA7">
        <w:rPr>
          <w:b/>
        </w:rPr>
        <w:t xml:space="preserve">. SINAV TARİH VE </w:t>
      </w:r>
      <w:proofErr w:type="gramStart"/>
      <w:r w:rsidRPr="009D6AA7">
        <w:rPr>
          <w:b/>
        </w:rPr>
        <w:t>YERİ :</w:t>
      </w:r>
      <w:proofErr w:type="gramEnd"/>
    </w:p>
    <w:p w:rsidR="009D2632" w:rsidRDefault="009D6AA7" w:rsidP="009D2632">
      <w:r>
        <w:t xml:space="preserve">- </w:t>
      </w:r>
      <w:r w:rsidR="0084102D">
        <w:t xml:space="preserve">Sınavların </w:t>
      </w:r>
      <w:proofErr w:type="spellStart"/>
      <w:proofErr w:type="gramStart"/>
      <w:r w:rsidR="0084102D">
        <w:t>yeri,günü</w:t>
      </w:r>
      <w:proofErr w:type="spellEnd"/>
      <w:proofErr w:type="gramEnd"/>
      <w:r w:rsidR="0084102D">
        <w:t xml:space="preserve"> ve saatine ilişkin bilgiler</w:t>
      </w:r>
      <w:r>
        <w:t xml:space="preserve"> birim bazında ekli  listeler</w:t>
      </w:r>
      <w:r w:rsidR="0084102D">
        <w:t xml:space="preserve">de </w:t>
      </w:r>
      <w:r>
        <w:t xml:space="preserve"> belirtilmiştir.</w:t>
      </w:r>
      <w:r w:rsidR="009D2632" w:rsidRPr="009D2632">
        <w:t xml:space="preserve"> </w:t>
      </w:r>
      <w:r w:rsidR="009D2632">
        <w:t>Yapılan ilan, usul ve esasların 14/2. maddesi gereği tebligat yerine geçip ayrıca tebligat yapılmayacaktır.</w:t>
      </w:r>
    </w:p>
    <w:p w:rsidR="009D6AA7" w:rsidRDefault="009D6AA7" w:rsidP="009D6AA7"/>
    <w:p w:rsidR="009D6AA7" w:rsidRPr="009D2632" w:rsidRDefault="009D6AA7" w:rsidP="009D6AA7">
      <w:pPr>
        <w:rPr>
          <w:b/>
        </w:rPr>
      </w:pPr>
      <w:r w:rsidRPr="009D2632">
        <w:rPr>
          <w:b/>
        </w:rPr>
        <w:t xml:space="preserve">III. SINAV </w:t>
      </w:r>
      <w:proofErr w:type="gramStart"/>
      <w:r w:rsidRPr="009D2632">
        <w:rPr>
          <w:b/>
        </w:rPr>
        <w:t>KONULARI :</w:t>
      </w:r>
      <w:proofErr w:type="gramEnd"/>
    </w:p>
    <w:p w:rsidR="009D6AA7" w:rsidRDefault="009D2632" w:rsidP="009D2632">
      <w:r>
        <w:t>-</w:t>
      </w:r>
      <w:r w:rsidR="009D6AA7">
        <w:t>Sınav soruları çalışanların iştigal ettiği konulardan seçilecektir.</w:t>
      </w:r>
    </w:p>
    <w:p w:rsidR="009D2632" w:rsidRDefault="009D2632" w:rsidP="009D6AA7">
      <w:pPr>
        <w:rPr>
          <w:b/>
        </w:rPr>
      </w:pPr>
    </w:p>
    <w:p w:rsidR="009D6AA7" w:rsidRPr="009D2632" w:rsidRDefault="009D6AA7" w:rsidP="009D6AA7">
      <w:pPr>
        <w:rPr>
          <w:b/>
        </w:rPr>
      </w:pPr>
      <w:r w:rsidRPr="009D2632">
        <w:rPr>
          <w:b/>
        </w:rPr>
        <w:t>IV. SINAV SONUÇLARININ AÇIKLANMASI VE İTİRAZ:</w:t>
      </w:r>
    </w:p>
    <w:p w:rsidR="009D6AA7" w:rsidRDefault="009D2632" w:rsidP="009D2632">
      <w:r>
        <w:t>-</w:t>
      </w:r>
      <w:r w:rsidR="009D6AA7">
        <w:t>Sınavda başarılı ve başarısız olanlar sınav kurulu ta</w:t>
      </w:r>
      <w:r>
        <w:t xml:space="preserve">rafından Üniversitemiz internet </w:t>
      </w:r>
      <w:r w:rsidR="009D6AA7">
        <w:t xml:space="preserve">adresinden duyurulacaktır. </w:t>
      </w:r>
    </w:p>
    <w:p w:rsidR="009D6AA7" w:rsidRDefault="009D2632" w:rsidP="009D6AA7">
      <w:r>
        <w:t>-</w:t>
      </w:r>
      <w:r w:rsidR="009D6AA7">
        <w:t>Sınavlarda başarılı olamayanlar, sonuçların ilan ed</w:t>
      </w:r>
      <w:r>
        <w:t xml:space="preserve">ildiği tarihten itibaren en geç </w:t>
      </w:r>
      <w:r w:rsidR="009D6AA7">
        <w:t>3 iş günü içerisinde gerekçesini de belirtmek suretiyl</w:t>
      </w:r>
      <w:r>
        <w:t xml:space="preserve">e yazılı olarak bağlı oldukları </w:t>
      </w:r>
      <w:r w:rsidR="009D6AA7">
        <w:t>birime itirazda bulunabileceklerdir. İtirazlar birimlerc</w:t>
      </w:r>
      <w:r>
        <w:t xml:space="preserve">e derhal Sınav Kuruluna intikal </w:t>
      </w:r>
      <w:r w:rsidR="009D6AA7">
        <w:t xml:space="preserve">ettirilecektir. Sınav Kurulu itirazları en geç </w:t>
      </w:r>
      <w:r>
        <w:t>3</w:t>
      </w:r>
      <w:r w:rsidR="009D6AA7">
        <w:t xml:space="preserve"> iş gün iç</w:t>
      </w:r>
      <w:r>
        <w:t xml:space="preserve">erisinde değerlendirerek karara </w:t>
      </w:r>
      <w:r w:rsidR="009D6AA7">
        <w:t>bağlayacak ve sonuç ilgilisine yazılı şekilde tebliğ edilecektir.</w:t>
      </w:r>
    </w:p>
    <w:p w:rsidR="009D6AA7" w:rsidRDefault="009D2632" w:rsidP="009D6AA7">
      <w:r>
        <w:t>-</w:t>
      </w:r>
      <w:r w:rsidR="009D6AA7">
        <w:t xml:space="preserve"> İtiraz üzerine verilen karar, usul ve esasların 15/2. maddesi gereği kesindir.</w:t>
      </w:r>
    </w:p>
    <w:p w:rsidR="009D6AA7" w:rsidRDefault="009D6AA7" w:rsidP="009D6AA7">
      <w:bookmarkStart w:id="0" w:name="_GoBack"/>
      <w:bookmarkEnd w:id="0"/>
    </w:p>
    <w:p w:rsidR="007C1C82" w:rsidRDefault="007C1C82" w:rsidP="009D6AA7">
      <w:pPr>
        <w:rPr>
          <w:color w:val="FF0000"/>
        </w:rPr>
      </w:pPr>
      <w:proofErr w:type="gramStart"/>
      <w:r w:rsidRPr="007C1C82">
        <w:rPr>
          <w:color w:val="FF0000"/>
        </w:rPr>
        <w:t>NOT :</w:t>
      </w:r>
      <w:proofErr w:type="gramEnd"/>
      <w:r w:rsidRPr="007C1C82">
        <w:rPr>
          <w:color w:val="FF0000"/>
        </w:rPr>
        <w:t xml:space="preserve"> </w:t>
      </w:r>
    </w:p>
    <w:p w:rsidR="00025BB1" w:rsidRDefault="007C1C82" w:rsidP="009D6AA7">
      <w:pPr>
        <w:rPr>
          <w:color w:val="FF0000"/>
        </w:rPr>
      </w:pPr>
      <w:proofErr w:type="gramStart"/>
      <w:r>
        <w:rPr>
          <w:color w:val="FF0000"/>
        </w:rPr>
        <w:t xml:space="preserve">Adaylar </w:t>
      </w:r>
      <w:r w:rsidR="00025BB1">
        <w:rPr>
          <w:color w:val="FF0000"/>
        </w:rPr>
        <w:t>;</w:t>
      </w:r>
      <w:proofErr w:type="gramEnd"/>
    </w:p>
    <w:p w:rsidR="007C1C82" w:rsidRPr="00025BB1" w:rsidRDefault="00025BB1" w:rsidP="009D6AA7">
      <w:pPr>
        <w:rPr>
          <w:b/>
          <w:color w:val="FF0000"/>
        </w:rPr>
      </w:pPr>
      <w:r w:rsidRPr="00025BB1">
        <w:rPr>
          <w:b/>
          <w:color w:val="FF0000"/>
        </w:rPr>
        <w:t>S</w:t>
      </w:r>
      <w:r w:rsidR="007C1C82" w:rsidRPr="00025BB1">
        <w:rPr>
          <w:b/>
          <w:color w:val="FF0000"/>
        </w:rPr>
        <w:t>ınava girişte Kimlik belgelerini yanında bulunduracaklardır.</w:t>
      </w:r>
    </w:p>
    <w:p w:rsidR="007C1C82" w:rsidRPr="00025BB1" w:rsidRDefault="00025BB1" w:rsidP="009D6AA7">
      <w:pPr>
        <w:rPr>
          <w:b/>
          <w:color w:val="FF0000"/>
        </w:rPr>
      </w:pPr>
      <w:r w:rsidRPr="00025BB1">
        <w:rPr>
          <w:b/>
          <w:color w:val="FF0000"/>
        </w:rPr>
        <w:t>Sınava cep telefonu ile alınmayacaktır.</w:t>
      </w:r>
    </w:p>
    <w:p w:rsidR="00025BB1" w:rsidRPr="00025BB1" w:rsidRDefault="00025BB1" w:rsidP="009D6AA7">
      <w:pPr>
        <w:rPr>
          <w:b/>
          <w:color w:val="FF0000"/>
        </w:rPr>
      </w:pPr>
      <w:r w:rsidRPr="00025BB1">
        <w:rPr>
          <w:b/>
          <w:color w:val="FF0000"/>
        </w:rPr>
        <w:t>Kılık kıyafete özen gösterilecektir.</w:t>
      </w:r>
    </w:p>
    <w:p w:rsidR="00025BB1" w:rsidRDefault="00025BB1" w:rsidP="009D6AA7"/>
    <w:p w:rsidR="00F46F28" w:rsidRDefault="009D6AA7" w:rsidP="009D6AA7">
      <w:r>
        <w:t>Ek: Listeler</w:t>
      </w:r>
    </w:p>
    <w:sectPr w:rsidR="00F46F28" w:rsidSect="00025BB1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6D3"/>
    <w:multiLevelType w:val="hybridMultilevel"/>
    <w:tmpl w:val="F0EACB08"/>
    <w:lvl w:ilvl="0" w:tplc="683C4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216EB"/>
    <w:multiLevelType w:val="hybridMultilevel"/>
    <w:tmpl w:val="2870D1F0"/>
    <w:lvl w:ilvl="0" w:tplc="6D3E40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6506"/>
    <w:multiLevelType w:val="hybridMultilevel"/>
    <w:tmpl w:val="7EB8DC9C"/>
    <w:lvl w:ilvl="0" w:tplc="0A5E20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A7"/>
    <w:rsid w:val="00025BB1"/>
    <w:rsid w:val="007C1C82"/>
    <w:rsid w:val="0084102D"/>
    <w:rsid w:val="009D2632"/>
    <w:rsid w:val="009D6AA7"/>
    <w:rsid w:val="00F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90A6-7AE6-40D9-AF48-9A8BC82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personel01</dc:creator>
  <cp:keywords/>
  <dc:description/>
  <cp:lastModifiedBy>personel01</cp:lastModifiedBy>
  <cp:revision>2</cp:revision>
  <dcterms:created xsi:type="dcterms:W3CDTF">2018-02-26T05:38:00Z</dcterms:created>
  <dcterms:modified xsi:type="dcterms:W3CDTF">2018-02-28T12:04:00Z</dcterms:modified>
</cp:coreProperties>
</file>